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Look w:val="0600" w:firstRow="0" w:lastRow="0" w:firstColumn="0" w:lastColumn="0" w:noHBand="1" w:noVBand="1"/>
      </w:tblPr>
      <w:tblGrid>
        <w:gridCol w:w="2967"/>
        <w:gridCol w:w="3119"/>
        <w:gridCol w:w="2134"/>
      </w:tblGrid>
      <w:tr w:rsidR="59890ACA" w:rsidTr="79E4264C" w14:paraId="21753B66" w14:textId="77777777">
        <w:trPr>
          <w:trHeight w:val="315"/>
          <w:jc w:val="center"/>
        </w:trPr>
        <w:tc>
          <w:tcPr>
            <w:tcW w:w="8220" w:type="dxa"/>
            <w:gridSpan w:val="3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2B40FECC" w14:textId="7D3A514F">
            <w:pPr>
              <w:spacing w:after="0" w:line="276" w:lineRule="auto"/>
              <w:jc w:val="center"/>
            </w:pPr>
            <w:r w:rsidRPr="59890ACA">
              <w:rPr>
                <w:rFonts w:ascii="Times New Roman" w:hAnsi="Times New Roman" w:eastAsia="Times New Roman" w:cs="Times New Roman"/>
                <w:b/>
                <w:bCs/>
                <w:lang w:val="es-ES"/>
              </w:rPr>
              <w:t>Ficha t</w:t>
            </w:r>
            <w:r w:rsidRPr="59890ACA" w:rsidR="11F812BD">
              <w:rPr>
                <w:rFonts w:ascii="Times New Roman" w:hAnsi="Times New Roman" w:eastAsia="Times New Roman" w:cs="Times New Roman"/>
                <w:b/>
                <w:bCs/>
                <w:lang w:val="es-ES"/>
              </w:rPr>
              <w:t>é</w:t>
            </w:r>
            <w:r w:rsidRPr="59890ACA">
              <w:rPr>
                <w:rFonts w:ascii="Times New Roman" w:hAnsi="Times New Roman" w:eastAsia="Times New Roman" w:cs="Times New Roman"/>
                <w:b/>
                <w:bCs/>
                <w:lang w:val="es-ES"/>
              </w:rPr>
              <w:t>cnica - Investigaci</w:t>
            </w:r>
            <w:r w:rsidRPr="59890ACA" w:rsidR="1E139F5A">
              <w:rPr>
                <w:rFonts w:ascii="Times New Roman" w:hAnsi="Times New Roman" w:eastAsia="Times New Roman" w:cs="Times New Roman"/>
                <w:b/>
                <w:bCs/>
                <w:lang w:val="es-ES"/>
              </w:rPr>
              <w:t>ó</w:t>
            </w:r>
            <w:r w:rsidRPr="59890ACA">
              <w:rPr>
                <w:rFonts w:ascii="Times New Roman" w:hAnsi="Times New Roman" w:eastAsia="Times New Roman" w:cs="Times New Roman"/>
                <w:b/>
                <w:bCs/>
                <w:lang w:val="es-ES"/>
              </w:rPr>
              <w:t>n de mercados</w:t>
            </w:r>
          </w:p>
        </w:tc>
      </w:tr>
      <w:tr w:rsidR="59890ACA" w:rsidTr="79E4264C" w14:paraId="1822CF84" w14:textId="77777777">
        <w:trPr>
          <w:trHeight w:val="420"/>
          <w:jc w:val="center"/>
        </w:trPr>
        <w:tc>
          <w:tcPr>
            <w:tcW w:w="296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50FFA454" w14:textId="77F1ED4D">
            <w:pPr>
              <w:spacing w:after="0" w:line="276" w:lineRule="auto"/>
              <w:jc w:val="center"/>
            </w:pPr>
            <w:r w:rsidRPr="59890ACA">
              <w:rPr>
                <w:rFonts w:ascii="Times New Roman" w:hAnsi="Times New Roman" w:eastAsia="Times New Roman" w:cs="Times New Roman"/>
                <w:lang w:val="es"/>
              </w:rPr>
              <w:t>Grupo objetivo</w:t>
            </w:r>
          </w:p>
        </w:tc>
        <w:tc>
          <w:tcPr>
            <w:tcW w:w="3119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6B3B781E" w14:textId="3D62439A">
            <w:pPr>
              <w:spacing w:after="0" w:line="276" w:lineRule="auto"/>
              <w:jc w:val="center"/>
            </w:pPr>
            <w:r w:rsidRPr="59890ACA">
              <w:rPr>
                <w:rFonts w:ascii="Times New Roman" w:hAnsi="Times New Roman" w:eastAsia="Times New Roman" w:cs="Times New Roman"/>
                <w:lang w:val="es"/>
              </w:rPr>
              <w:t xml:space="preserve">Clientes </w:t>
            </w:r>
            <w:r w:rsidR="003B5ECE">
              <w:rPr>
                <w:rFonts w:ascii="Times New Roman" w:hAnsi="Times New Roman" w:eastAsia="Times New Roman" w:cs="Times New Roman"/>
                <w:lang w:val="es"/>
              </w:rPr>
              <w:t>potenciales</w:t>
            </w:r>
          </w:p>
        </w:tc>
        <w:tc>
          <w:tcPr>
            <w:tcW w:w="2134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45B5EF17" w:rsidRDefault="003B5ECE" w14:paraId="20DED6AD" w14:textId="1091CE16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lang w:val="es-ES"/>
              </w:rPr>
            </w:pPr>
            <w:r w:rsidRPr="45B5EF17" w:rsidR="003B5ECE">
              <w:rPr>
                <w:rFonts w:ascii="Times New Roman" w:hAnsi="Times New Roman" w:eastAsia="Times New Roman" w:cs="Times New Roman"/>
                <w:lang w:val="es-ES"/>
              </w:rPr>
              <w:t>Stakeholders</w:t>
            </w:r>
          </w:p>
        </w:tc>
      </w:tr>
      <w:tr w:rsidR="59890ACA" w:rsidTr="79E4264C" w14:paraId="69BDC1A2" w14:textId="77777777">
        <w:trPr>
          <w:trHeight w:val="315"/>
          <w:jc w:val="center"/>
        </w:trPr>
        <w:tc>
          <w:tcPr>
            <w:tcW w:w="296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055CC3C7" w14:textId="58074AFF">
            <w:pPr>
              <w:spacing w:after="0" w:line="276" w:lineRule="auto"/>
            </w:pPr>
            <w:r w:rsidRPr="59890ACA">
              <w:rPr>
                <w:rFonts w:ascii="Times New Roman" w:hAnsi="Times New Roman" w:eastAsia="Times New Roman" w:cs="Times New Roman"/>
                <w:lang w:val="es"/>
              </w:rPr>
              <w:t>Tipo de estudio</w:t>
            </w:r>
          </w:p>
        </w:tc>
        <w:tc>
          <w:tcPr>
            <w:tcW w:w="311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Pr="00F6532E" w:rsidR="59890ACA" w:rsidP="59890ACA" w:rsidRDefault="59890ACA" w14:paraId="04F8F193" w14:textId="0884A2BC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F6532E">
              <w:rPr>
                <w:rFonts w:ascii="Times New Roman" w:hAnsi="Times New Roman" w:eastAsia="Times New Roman" w:cs="Times New Roman"/>
                <w:color w:val="000000" w:themeColor="text1"/>
                <w:lang w:val="es"/>
              </w:rPr>
              <w:t>Exploratorio</w:t>
            </w:r>
          </w:p>
        </w:tc>
        <w:tc>
          <w:tcPr>
            <w:tcW w:w="213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Pr="00F6532E" w:rsidR="59890ACA" w:rsidP="59890ACA" w:rsidRDefault="00F6532E" w14:paraId="081D3F54" w14:textId="53940D2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F6532E">
              <w:rPr>
                <w:rFonts w:ascii="Times New Roman" w:hAnsi="Times New Roman" w:eastAsia="Times New Roman" w:cs="Times New Roman"/>
                <w:color w:val="000000" w:themeColor="text1"/>
                <w:lang w:val="es"/>
              </w:rPr>
              <w:t>Explorat</w:t>
            </w:r>
            <w:r w:rsidR="00DA3A78">
              <w:rPr>
                <w:rFonts w:ascii="Times New Roman" w:hAnsi="Times New Roman" w:eastAsia="Times New Roman" w:cs="Times New Roman"/>
                <w:color w:val="000000" w:themeColor="text1"/>
                <w:lang w:val="es"/>
              </w:rPr>
              <w:t>orio</w:t>
            </w:r>
          </w:p>
        </w:tc>
      </w:tr>
      <w:tr w:rsidR="59890ACA" w:rsidTr="79E4264C" w14:paraId="41522262" w14:textId="77777777">
        <w:trPr>
          <w:trHeight w:val="315"/>
          <w:jc w:val="center"/>
        </w:trPr>
        <w:tc>
          <w:tcPr>
            <w:tcW w:w="296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3E9955F3" w14:textId="76BF0273">
            <w:pPr>
              <w:spacing w:after="0" w:line="276" w:lineRule="auto"/>
            </w:pPr>
            <w:r w:rsidRPr="59890ACA">
              <w:rPr>
                <w:rFonts w:ascii="Times New Roman" w:hAnsi="Times New Roman" w:eastAsia="Times New Roman" w:cs="Times New Roman"/>
                <w:lang w:val="es"/>
              </w:rPr>
              <w:t>Metodología de investigación</w:t>
            </w:r>
          </w:p>
        </w:tc>
        <w:tc>
          <w:tcPr>
            <w:tcW w:w="311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6FB41596" w14:textId="3AFC4D70">
            <w:pPr>
              <w:spacing w:after="0" w:line="276" w:lineRule="auto"/>
              <w:jc w:val="center"/>
            </w:pPr>
            <w:r w:rsidRPr="59890ACA">
              <w:rPr>
                <w:rFonts w:ascii="Times New Roman" w:hAnsi="Times New Roman" w:eastAsia="Times New Roman" w:cs="Times New Roman"/>
                <w:lang w:val="es"/>
              </w:rPr>
              <w:t>Cuantitativa</w:t>
            </w:r>
          </w:p>
        </w:tc>
        <w:tc>
          <w:tcPr>
            <w:tcW w:w="213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18FE6533" w14:textId="4EE5A928">
            <w:pPr>
              <w:spacing w:after="0" w:line="276" w:lineRule="auto"/>
              <w:jc w:val="center"/>
            </w:pPr>
            <w:r w:rsidRPr="59890ACA">
              <w:rPr>
                <w:rFonts w:ascii="Times New Roman" w:hAnsi="Times New Roman" w:eastAsia="Times New Roman" w:cs="Times New Roman"/>
                <w:lang w:val="es"/>
              </w:rPr>
              <w:t>Cua</w:t>
            </w:r>
            <w:r w:rsidR="003B5ECE">
              <w:rPr>
                <w:rFonts w:ascii="Times New Roman" w:hAnsi="Times New Roman" w:eastAsia="Times New Roman" w:cs="Times New Roman"/>
                <w:lang w:val="es"/>
              </w:rPr>
              <w:t>litativa</w:t>
            </w:r>
          </w:p>
        </w:tc>
      </w:tr>
      <w:tr w:rsidR="003B5ECE" w:rsidTr="79E4264C" w14:paraId="1F4FA770" w14:textId="77777777">
        <w:trPr>
          <w:trHeight w:val="315"/>
          <w:jc w:val="center"/>
        </w:trPr>
        <w:tc>
          <w:tcPr>
            <w:tcW w:w="296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003B5ECE" w:rsidP="59890ACA" w:rsidRDefault="003B5ECE" w14:paraId="2428D6A4" w14:textId="584A46FF">
            <w:pPr>
              <w:spacing w:after="0" w:line="276" w:lineRule="auto"/>
            </w:pPr>
            <w:r w:rsidRPr="59890ACA">
              <w:rPr>
                <w:rFonts w:ascii="Times New Roman" w:hAnsi="Times New Roman" w:eastAsia="Times New Roman" w:cs="Times New Roman"/>
                <w:lang w:val="es"/>
              </w:rPr>
              <w:t>Técnica de recolección</w:t>
            </w:r>
          </w:p>
        </w:tc>
        <w:tc>
          <w:tcPr>
            <w:tcW w:w="311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003B5ECE" w:rsidP="59890ACA" w:rsidRDefault="003B5ECE" w14:paraId="4C48DFE7" w14:textId="1F7E1B73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lang w:val="es-ES"/>
              </w:rPr>
            </w:pPr>
            <w:r>
              <w:rPr>
                <w:rFonts w:ascii="Times New Roman" w:hAnsi="Times New Roman" w:eastAsia="Times New Roman" w:cs="Times New Roman"/>
                <w:lang w:val="es-ES"/>
              </w:rPr>
              <w:t xml:space="preserve">Encuesta por </w:t>
            </w:r>
            <w:r w:rsidRPr="59890ACA">
              <w:rPr>
                <w:rFonts w:ascii="Times New Roman" w:hAnsi="Times New Roman" w:eastAsia="Times New Roman" w:cs="Times New Roman"/>
                <w:lang w:val="es-ES"/>
              </w:rPr>
              <w:t xml:space="preserve">Google </w:t>
            </w:r>
            <w:proofErr w:type="spellStart"/>
            <w:r w:rsidRPr="59890ACA">
              <w:rPr>
                <w:rFonts w:ascii="Times New Roman" w:hAnsi="Times New Roman" w:eastAsia="Times New Roman" w:cs="Times New Roman"/>
                <w:lang w:val="es-ES"/>
              </w:rPr>
              <w:t>Forms</w:t>
            </w:r>
            <w:proofErr w:type="spellEnd"/>
          </w:p>
        </w:tc>
        <w:tc>
          <w:tcPr>
            <w:tcW w:w="213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bottom"/>
          </w:tcPr>
          <w:p w:rsidR="003B5ECE" w:rsidP="59890ACA" w:rsidRDefault="003B5ECE" w14:paraId="1D375943" w14:textId="5A26DD70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lang w:val="es-ES"/>
              </w:rPr>
            </w:pPr>
            <w:r>
              <w:rPr>
                <w:rFonts w:ascii="Times New Roman" w:hAnsi="Times New Roman" w:eastAsia="Times New Roman" w:cs="Times New Roman"/>
                <w:lang w:val="es-ES"/>
              </w:rPr>
              <w:t>Entrevista</w:t>
            </w:r>
          </w:p>
        </w:tc>
      </w:tr>
      <w:tr w:rsidR="59890ACA" w:rsidTr="79E4264C" w14:paraId="7C087B44" w14:textId="77777777">
        <w:trPr>
          <w:trHeight w:val="315"/>
          <w:jc w:val="center"/>
        </w:trPr>
        <w:tc>
          <w:tcPr>
            <w:tcW w:w="296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445F7A12" w14:textId="0DEABF20">
            <w:pPr>
              <w:spacing w:after="0" w:line="276" w:lineRule="auto"/>
            </w:pPr>
            <w:r w:rsidRPr="59890ACA">
              <w:rPr>
                <w:rFonts w:ascii="Times New Roman" w:hAnsi="Times New Roman" w:eastAsia="Times New Roman" w:cs="Times New Roman"/>
                <w:lang w:val="es"/>
              </w:rPr>
              <w:t>Tipo de muestreo</w:t>
            </w:r>
          </w:p>
        </w:tc>
        <w:tc>
          <w:tcPr>
            <w:tcW w:w="311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79E4264C" w:rsidRDefault="003B5ECE" w14:paraId="298537DD" w14:textId="418D75FE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lang w:val="es"/>
              </w:rPr>
            </w:pPr>
            <w:r w:rsidRPr="79E4264C" w:rsidR="663FC449">
              <w:rPr>
                <w:rFonts w:ascii="Times New Roman" w:hAnsi="Times New Roman" w:eastAsia="Times New Roman" w:cs="Times New Roman"/>
                <w:lang w:val="es-ES"/>
              </w:rPr>
              <w:t xml:space="preserve">Muestreo </w:t>
            </w:r>
            <w:r w:rsidRPr="79E4264C" w:rsidR="663FC449">
              <w:rPr>
                <w:rFonts w:ascii="Times New Roman" w:hAnsi="Times New Roman" w:eastAsia="Times New Roman" w:cs="Times New Roman"/>
                <w:lang w:val="es-ES"/>
              </w:rPr>
              <w:t>Aleatorio</w:t>
            </w:r>
            <w:r w:rsidRPr="79E4264C" w:rsidR="663FC449">
              <w:rPr>
                <w:rFonts w:ascii="Times New Roman" w:hAnsi="Times New Roman" w:eastAsia="Times New Roman" w:cs="Times New Roman"/>
                <w:lang w:val="es-ES"/>
              </w:rPr>
              <w:t xml:space="preserve"> Simple</w:t>
            </w:r>
          </w:p>
        </w:tc>
        <w:tc>
          <w:tcPr>
            <w:tcW w:w="2134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003B5ECE" w14:paraId="30805DA3" w14:textId="1D83816C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lang w:val="es"/>
              </w:rPr>
              <w:t>Por conveniencia</w:t>
            </w:r>
          </w:p>
        </w:tc>
      </w:tr>
      <w:tr w:rsidR="59890ACA" w:rsidTr="79E4264C" w14:paraId="2A9B4694" w14:textId="77777777">
        <w:trPr>
          <w:trHeight w:val="315"/>
          <w:jc w:val="center"/>
        </w:trPr>
        <w:tc>
          <w:tcPr>
            <w:tcW w:w="296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35D98A54" w14:textId="6A5AADF1">
            <w:pPr>
              <w:spacing w:after="0" w:line="276" w:lineRule="auto"/>
            </w:pPr>
            <w:r w:rsidRPr="59890ACA">
              <w:rPr>
                <w:rFonts w:ascii="Times New Roman" w:hAnsi="Times New Roman" w:eastAsia="Times New Roman" w:cs="Times New Roman"/>
                <w:lang w:val="es"/>
              </w:rPr>
              <w:t>Tamaño de la población</w:t>
            </w:r>
          </w:p>
        </w:tc>
        <w:tc>
          <w:tcPr>
            <w:tcW w:w="311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003B5ECE" w14:paraId="6317E9E1" w14:textId="032A0E62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lang w:val="es"/>
              </w:rPr>
              <w:t>421</w:t>
            </w:r>
          </w:p>
        </w:tc>
        <w:tc>
          <w:tcPr>
            <w:tcW w:w="213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Pr="00F6532E" w:rsidR="59890ACA" w:rsidP="59890ACA" w:rsidRDefault="003B5ECE" w14:paraId="237CBFBD" w14:textId="103EE67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F6532E">
              <w:rPr>
                <w:rFonts w:ascii="Times New Roman" w:hAnsi="Times New Roman" w:eastAsia="Times New Roman" w:cs="Times New Roman"/>
                <w:color w:val="000000" w:themeColor="text1"/>
                <w:lang w:val="es"/>
              </w:rPr>
              <w:t>No aplica</w:t>
            </w:r>
          </w:p>
        </w:tc>
      </w:tr>
      <w:tr w:rsidR="59890ACA" w:rsidTr="79E4264C" w14:paraId="41F2612F" w14:textId="77777777">
        <w:trPr>
          <w:trHeight w:val="315"/>
          <w:jc w:val="center"/>
        </w:trPr>
        <w:tc>
          <w:tcPr>
            <w:tcW w:w="296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776088C9" w14:textId="7AFBF697">
            <w:pPr>
              <w:spacing w:after="0" w:line="276" w:lineRule="auto"/>
            </w:pPr>
            <w:r w:rsidRPr="59890ACA">
              <w:rPr>
                <w:rFonts w:ascii="Times New Roman" w:hAnsi="Times New Roman" w:eastAsia="Times New Roman" w:cs="Times New Roman"/>
                <w:lang w:val="es"/>
              </w:rPr>
              <w:t>Muestra</w:t>
            </w:r>
          </w:p>
        </w:tc>
        <w:tc>
          <w:tcPr>
            <w:tcW w:w="311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79E4264C" w:rsidRDefault="59890ACA" w14:paraId="0C5F0082" w14:textId="34B4CEDD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lang w:val="es"/>
              </w:rPr>
            </w:pPr>
            <w:r w:rsidRPr="79E4264C" w:rsidR="20D695F6">
              <w:rPr>
                <w:rFonts w:ascii="Times New Roman" w:hAnsi="Times New Roman" w:eastAsia="Times New Roman" w:cs="Times New Roman"/>
                <w:lang w:val="es"/>
              </w:rPr>
              <w:t>58</w:t>
            </w:r>
          </w:p>
        </w:tc>
        <w:tc>
          <w:tcPr>
            <w:tcW w:w="213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Pr="00F6532E" w:rsidR="59890ACA" w:rsidP="59890ACA" w:rsidRDefault="59890ACA" w14:paraId="0D154AB6" w14:textId="747F9FCE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F6532E">
              <w:rPr>
                <w:rFonts w:ascii="Times New Roman" w:hAnsi="Times New Roman" w:eastAsia="Times New Roman" w:cs="Times New Roman"/>
                <w:color w:val="000000" w:themeColor="text1"/>
                <w:lang w:val="es"/>
              </w:rPr>
              <w:t>No aplica</w:t>
            </w:r>
          </w:p>
        </w:tc>
      </w:tr>
      <w:tr w:rsidR="59890ACA" w:rsidTr="79E4264C" w14:paraId="1BAA04E2" w14:textId="77777777">
        <w:trPr>
          <w:trHeight w:val="315"/>
          <w:jc w:val="center"/>
        </w:trPr>
        <w:tc>
          <w:tcPr>
            <w:tcW w:w="296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56B3AACB" w14:textId="73965CC4">
            <w:pPr>
              <w:spacing w:after="0" w:line="276" w:lineRule="auto"/>
            </w:pPr>
            <w:r w:rsidRPr="59890ACA">
              <w:rPr>
                <w:rFonts w:ascii="Times New Roman" w:hAnsi="Times New Roman" w:eastAsia="Times New Roman" w:cs="Times New Roman"/>
                <w:lang w:val="es"/>
              </w:rPr>
              <w:t>Margen de error</w:t>
            </w:r>
          </w:p>
        </w:tc>
        <w:tc>
          <w:tcPr>
            <w:tcW w:w="311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79E4264C" w:rsidRDefault="59890ACA" w14:paraId="44D13050" w14:textId="4227EBD8">
            <w:pP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lang w:val="es"/>
              </w:rPr>
            </w:pPr>
            <w:r w:rsidRPr="79E4264C" w:rsidR="71106F3B">
              <w:rPr>
                <w:rFonts w:ascii="Times New Roman" w:hAnsi="Times New Roman" w:eastAsia="Times New Roman" w:cs="Times New Roman"/>
                <w:lang w:val="es"/>
              </w:rPr>
              <w:t>10</w:t>
            </w:r>
            <w:r w:rsidRPr="79E4264C" w:rsidR="59890ACA">
              <w:rPr>
                <w:rFonts w:ascii="Times New Roman" w:hAnsi="Times New Roman" w:eastAsia="Times New Roman" w:cs="Times New Roman"/>
                <w:lang w:val="es"/>
              </w:rPr>
              <w:t>%</w:t>
            </w:r>
          </w:p>
        </w:tc>
        <w:tc>
          <w:tcPr>
            <w:tcW w:w="213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Pr="00F6532E" w:rsidR="59890ACA" w:rsidP="59890ACA" w:rsidRDefault="59890ACA" w14:paraId="0EA75564" w14:textId="61869B9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F6532E">
              <w:rPr>
                <w:rFonts w:ascii="Times New Roman" w:hAnsi="Times New Roman" w:eastAsia="Times New Roman" w:cs="Times New Roman"/>
                <w:color w:val="000000" w:themeColor="text1"/>
                <w:lang w:val="es"/>
              </w:rPr>
              <w:t>No aplica</w:t>
            </w:r>
          </w:p>
        </w:tc>
      </w:tr>
      <w:tr w:rsidR="59890ACA" w:rsidTr="79E4264C" w14:paraId="76F9D059" w14:textId="77777777">
        <w:trPr>
          <w:trHeight w:val="315"/>
          <w:jc w:val="center"/>
        </w:trPr>
        <w:tc>
          <w:tcPr>
            <w:tcW w:w="296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3642F02F" w14:textId="40352BA0">
            <w:pPr>
              <w:spacing w:after="0" w:line="276" w:lineRule="auto"/>
            </w:pPr>
            <w:r w:rsidRPr="59890ACA">
              <w:rPr>
                <w:rFonts w:ascii="Times New Roman" w:hAnsi="Times New Roman" w:eastAsia="Times New Roman" w:cs="Times New Roman"/>
                <w:lang w:val="es"/>
              </w:rPr>
              <w:t>Nivel de confianza</w:t>
            </w:r>
          </w:p>
        </w:tc>
        <w:tc>
          <w:tcPr>
            <w:tcW w:w="311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69A751BE" w14:textId="456114A9">
            <w:pPr>
              <w:spacing w:after="0" w:line="276" w:lineRule="auto"/>
              <w:jc w:val="center"/>
            </w:pPr>
            <w:r w:rsidRPr="79E4264C" w:rsidR="59890ACA">
              <w:rPr>
                <w:rFonts w:ascii="Times New Roman" w:hAnsi="Times New Roman" w:eastAsia="Times New Roman" w:cs="Times New Roman"/>
                <w:lang w:val="es"/>
              </w:rPr>
              <w:t>9</w:t>
            </w:r>
            <w:r w:rsidRPr="79E4264C" w:rsidR="050CE070">
              <w:rPr>
                <w:rFonts w:ascii="Times New Roman" w:hAnsi="Times New Roman" w:eastAsia="Times New Roman" w:cs="Times New Roman"/>
                <w:lang w:val="es"/>
              </w:rPr>
              <w:t>0</w:t>
            </w:r>
            <w:r w:rsidRPr="79E4264C" w:rsidR="59890ACA">
              <w:rPr>
                <w:rFonts w:ascii="Times New Roman" w:hAnsi="Times New Roman" w:eastAsia="Times New Roman" w:cs="Times New Roman"/>
                <w:lang w:val="es"/>
              </w:rPr>
              <w:t>%</w:t>
            </w:r>
          </w:p>
        </w:tc>
        <w:tc>
          <w:tcPr>
            <w:tcW w:w="213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Pr="00F6532E" w:rsidR="59890ACA" w:rsidP="59890ACA" w:rsidRDefault="59890ACA" w14:paraId="3A032F3B" w14:textId="358D0272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F6532E">
              <w:rPr>
                <w:rFonts w:ascii="Times New Roman" w:hAnsi="Times New Roman" w:eastAsia="Times New Roman" w:cs="Times New Roman"/>
                <w:color w:val="000000" w:themeColor="text1"/>
                <w:lang w:val="es"/>
              </w:rPr>
              <w:t>No aplica</w:t>
            </w:r>
          </w:p>
        </w:tc>
      </w:tr>
      <w:tr w:rsidR="59890ACA" w:rsidTr="79E4264C" w14:paraId="5DAFB562" w14:textId="77777777">
        <w:trPr>
          <w:trHeight w:val="315"/>
          <w:jc w:val="center"/>
        </w:trPr>
        <w:tc>
          <w:tcPr>
            <w:tcW w:w="296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59890ACA" w14:paraId="64EDBC67" w14:textId="4C5E08C4">
            <w:pPr>
              <w:spacing w:after="0" w:line="276" w:lineRule="auto"/>
            </w:pPr>
            <w:r w:rsidRPr="59890ACA">
              <w:rPr>
                <w:rFonts w:ascii="Times New Roman" w:hAnsi="Times New Roman" w:eastAsia="Times New Roman" w:cs="Times New Roman"/>
                <w:lang w:val="es"/>
              </w:rPr>
              <w:t>Área de cobertura</w:t>
            </w:r>
          </w:p>
        </w:tc>
        <w:tc>
          <w:tcPr>
            <w:tcW w:w="5253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40" w:type="dxa"/>
              <w:right w:w="40" w:type="dxa"/>
            </w:tcMar>
            <w:vAlign w:val="bottom"/>
          </w:tcPr>
          <w:p w:rsidR="59890ACA" w:rsidP="59890ACA" w:rsidRDefault="003B5ECE" w14:paraId="15F08FF8" w14:textId="53DE48DD">
            <w:pPr>
              <w:spacing w:after="0" w:line="276" w:lineRule="auto"/>
              <w:jc w:val="center"/>
            </w:pPr>
            <w:r>
              <w:rPr>
                <w:rFonts w:ascii="Times New Roman" w:hAnsi="Times New Roman" w:eastAsia="Times New Roman" w:cs="Times New Roman"/>
                <w:lang w:val="es"/>
              </w:rPr>
              <w:t>Departamento de Santander</w:t>
            </w:r>
          </w:p>
        </w:tc>
      </w:tr>
    </w:tbl>
    <w:p w:rsidR="00BB18E6" w:rsidRDefault="00BB18E6" w14:paraId="2C078E63" w14:textId="0ACE7EB0"/>
    <w:sectPr w:rsidR="00BB18E6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C09422"/>
    <w:rsid w:val="00126C7B"/>
    <w:rsid w:val="001B615C"/>
    <w:rsid w:val="003B5ECE"/>
    <w:rsid w:val="00BB18E6"/>
    <w:rsid w:val="00DA3A78"/>
    <w:rsid w:val="00E675CC"/>
    <w:rsid w:val="00F6532E"/>
    <w:rsid w:val="050CE070"/>
    <w:rsid w:val="0EC09422"/>
    <w:rsid w:val="11F812BD"/>
    <w:rsid w:val="1E139F5A"/>
    <w:rsid w:val="20D695F6"/>
    <w:rsid w:val="45B5EF17"/>
    <w:rsid w:val="59890ACA"/>
    <w:rsid w:val="5A5080CB"/>
    <w:rsid w:val="663FC449"/>
    <w:rsid w:val="71106F3B"/>
    <w:rsid w:val="79E4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09422"/>
  <w15:chartTrackingRefBased/>
  <w15:docId w15:val="{49564F4F-1749-4EA0-91D8-322654EA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rPr>
      <w:rFonts w:eastAsiaTheme="majorEastAsia" w:cstheme="majorBidi"/>
      <w:color w:val="272727" w:themeColor="text1" w:themeTint="D8"/>
    </w:rPr>
  </w:style>
  <w:style w:type="character" w:styleId="TtuloCar" w:customStyle="1">
    <w:name w:val="Título Car"/>
    <w:basedOn w:val="Fuentedeprrafopredeter"/>
    <w:link w:val="Ttulo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tulo">
    <w:name w:val="Title"/>
    <w:basedOn w:val="Normal"/>
    <w:next w:val="Normal"/>
    <w:link w:val="TtuloC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tuloCar" w:customStyle="1">
    <w:name w:val="Subtítulo Car"/>
    <w:basedOn w:val="Fuentedeprrafopredeter"/>
    <w:link w:val="Subttulo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tulo">
    <w:name w:val="Subtitle"/>
    <w:basedOn w:val="Normal"/>
    <w:next w:val="Normal"/>
    <w:link w:val="SubttuloC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fasisintenso">
    <w:name w:val="Intense Emphasis"/>
    <w:basedOn w:val="Fuentedeprrafopredeter"/>
    <w:uiPriority w:val="21"/>
    <w:qFormat/>
    <w:rPr>
      <w:i/>
      <w:iCs/>
      <w:color w:val="0F4761" w:themeColor="accent1" w:themeShade="BF"/>
    </w:rPr>
  </w:style>
  <w:style w:type="character" w:styleId="CitaCar" w:customStyle="1">
    <w:name w:val="Cita Car"/>
    <w:basedOn w:val="Fuentedeprrafopredeter"/>
    <w:link w:val="Cita"/>
    <w:uiPriority w:val="29"/>
    <w:rPr>
      <w:i/>
      <w:iCs/>
      <w:color w:val="404040" w:themeColor="text1" w:themeTint="BF"/>
    </w:rPr>
  </w:style>
  <w:style w:type="paragraph" w:styleId="Cita">
    <w:name w:val="Quote"/>
    <w:basedOn w:val="Normal"/>
    <w:next w:val="Normal"/>
    <w:link w:val="Cita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CitadestacadaCar" w:customStyle="1">
    <w:name w:val="Cita destacada Car"/>
    <w:basedOn w:val="Fuentedeprrafopredeter"/>
    <w:link w:val="Citadestacada"/>
    <w:uiPriority w:val="3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MARIA CLAVIJO</dc:creator>
  <keywords/>
  <dc:description/>
  <lastModifiedBy>CRISTIAN RAMIREZ</lastModifiedBy>
  <revision>4</revision>
  <dcterms:created xsi:type="dcterms:W3CDTF">2025-06-26T23:20:00.0000000Z</dcterms:created>
  <dcterms:modified xsi:type="dcterms:W3CDTF">2025-09-15T23:42:33.2297347Z</dcterms:modified>
</coreProperties>
</file>